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313C8D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EE29CA">
        <w:rPr>
          <w:b/>
          <w:noProof/>
          <w:sz w:val="24"/>
        </w:rPr>
        <w:t>057</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86909" w:rsidR="001E41F3" w:rsidRPr="00410371" w:rsidRDefault="00453238" w:rsidP="00A1350C">
            <w:pPr>
              <w:pStyle w:val="CRCoverPage"/>
              <w:spacing w:after="0"/>
              <w:jc w:val="right"/>
              <w:rPr>
                <w:b/>
                <w:noProof/>
                <w:sz w:val="28"/>
              </w:rPr>
            </w:pPr>
            <w:r>
              <w:rPr>
                <w:b/>
                <w:noProof/>
                <w:sz w:val="28"/>
              </w:rPr>
              <w:t>29.51</w:t>
            </w:r>
            <w:r w:rsidR="004A2077">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3BB3A" w:rsidR="001E41F3" w:rsidRPr="00410371" w:rsidRDefault="0082134E" w:rsidP="00EE29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E29CA">
              <w:rPr>
                <w:b/>
                <w:noProof/>
                <w:sz w:val="28"/>
              </w:rPr>
              <w:t>1048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17458" w:rsidR="001E41F3" w:rsidRPr="00410371" w:rsidRDefault="0082134E" w:rsidP="00A135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35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3F1C4" w:rsidR="001E41F3" w:rsidRPr="00410371" w:rsidRDefault="0082134E" w:rsidP="004A20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2077">
              <w:rPr>
                <w:b/>
                <w:noProof/>
                <w:sz w:val="28"/>
              </w:rPr>
              <w:t>18.5</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27AC2" w:rsidR="001E41F3" w:rsidRDefault="008E3D81" w:rsidP="008E3D81">
            <w:pPr>
              <w:pStyle w:val="CRCoverPage"/>
              <w:spacing w:after="0"/>
              <w:ind w:left="100"/>
              <w:rPr>
                <w:noProof/>
              </w:rPr>
            </w:pPr>
            <w:r>
              <w:rPr>
                <w:lang w:eastAsia="zh-CN"/>
              </w:rPr>
              <w:t xml:space="preserve">Correct SMF behaviour </w:t>
            </w:r>
            <w:r w:rsidR="00132124">
              <w:rPr>
                <w:lang w:eastAsia="zh-CN"/>
              </w:rPr>
              <w:t xml:space="preserve">of </w:t>
            </w:r>
            <w:r>
              <w:rPr>
                <w:lang w:eastAsia="zh-CN"/>
              </w:rPr>
              <w:t xml:space="preserve">sending a new </w:t>
            </w:r>
            <w:r w:rsidRPr="008E3D81">
              <w:rPr>
                <w:lang w:eastAsia="zh-CN"/>
              </w:rPr>
              <w:t>Namf_MT_EnableUEReachability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D3DBE" w14:paraId="46D5D7C2" w14:textId="77777777" w:rsidTr="00547111">
        <w:tc>
          <w:tcPr>
            <w:tcW w:w="1843" w:type="dxa"/>
            <w:tcBorders>
              <w:left w:val="single" w:sz="4" w:space="0" w:color="auto"/>
            </w:tcBorders>
          </w:tcPr>
          <w:p w14:paraId="45A6C2C4" w14:textId="77777777" w:rsidR="002D3DBE" w:rsidRDefault="002D3DBE" w:rsidP="002D3D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5B651" w:rsidR="002D3DBE" w:rsidRDefault="002D3DBE" w:rsidP="002D3DBE">
            <w:pPr>
              <w:pStyle w:val="CRCoverPage"/>
              <w:spacing w:after="0"/>
              <w:ind w:left="100"/>
              <w:rPr>
                <w:noProof/>
                <w:lang w:eastAsia="zh-CN"/>
              </w:rPr>
            </w:pPr>
            <w:r>
              <w:rPr>
                <w:noProof/>
              </w:rPr>
              <w:t>ZTE</w:t>
            </w:r>
          </w:p>
        </w:tc>
      </w:tr>
      <w:tr w:rsidR="002D3DBE" w14:paraId="4196B218" w14:textId="77777777" w:rsidTr="00547111">
        <w:tc>
          <w:tcPr>
            <w:tcW w:w="1843" w:type="dxa"/>
            <w:tcBorders>
              <w:left w:val="single" w:sz="4" w:space="0" w:color="auto"/>
            </w:tcBorders>
          </w:tcPr>
          <w:p w14:paraId="14C300BA" w14:textId="77777777" w:rsidR="002D3DBE" w:rsidRDefault="002D3DBE" w:rsidP="002D3D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36EDC" w:rsidR="002D3DBE" w:rsidRDefault="002D3DBE" w:rsidP="002D3DBE">
            <w:pPr>
              <w:pStyle w:val="CRCoverPage"/>
              <w:spacing w:after="0"/>
              <w:ind w:left="100"/>
              <w:rPr>
                <w:noProof/>
              </w:rPr>
            </w:pPr>
            <w:r>
              <w:t>CT4</w:t>
            </w:r>
          </w:p>
        </w:tc>
      </w:tr>
      <w:tr w:rsidR="002D3DBE" w14:paraId="76303739" w14:textId="77777777" w:rsidTr="00547111">
        <w:tc>
          <w:tcPr>
            <w:tcW w:w="1843" w:type="dxa"/>
            <w:tcBorders>
              <w:left w:val="single" w:sz="4" w:space="0" w:color="auto"/>
            </w:tcBorders>
          </w:tcPr>
          <w:p w14:paraId="4D3B1657" w14:textId="77777777" w:rsidR="002D3DBE" w:rsidRDefault="002D3DBE" w:rsidP="002D3DBE">
            <w:pPr>
              <w:pStyle w:val="CRCoverPage"/>
              <w:spacing w:after="0"/>
              <w:rPr>
                <w:b/>
                <w:i/>
                <w:noProof/>
                <w:sz w:val="8"/>
                <w:szCs w:val="8"/>
              </w:rPr>
            </w:pPr>
          </w:p>
        </w:tc>
        <w:tc>
          <w:tcPr>
            <w:tcW w:w="7797" w:type="dxa"/>
            <w:gridSpan w:val="10"/>
            <w:tcBorders>
              <w:right w:val="single" w:sz="4" w:space="0" w:color="auto"/>
            </w:tcBorders>
          </w:tcPr>
          <w:p w14:paraId="6ED4D65A" w14:textId="77777777" w:rsidR="002D3DBE" w:rsidRDefault="002D3DBE" w:rsidP="002D3DBE">
            <w:pPr>
              <w:pStyle w:val="CRCoverPage"/>
              <w:spacing w:after="0"/>
              <w:rPr>
                <w:noProof/>
                <w:sz w:val="8"/>
                <w:szCs w:val="8"/>
              </w:rPr>
            </w:pPr>
          </w:p>
        </w:tc>
      </w:tr>
      <w:tr w:rsidR="002D3DBE" w14:paraId="50563E52" w14:textId="77777777" w:rsidTr="00547111">
        <w:tc>
          <w:tcPr>
            <w:tcW w:w="1843" w:type="dxa"/>
            <w:tcBorders>
              <w:left w:val="single" w:sz="4" w:space="0" w:color="auto"/>
            </w:tcBorders>
          </w:tcPr>
          <w:p w14:paraId="32C381B7" w14:textId="77777777" w:rsidR="002D3DBE" w:rsidRDefault="002D3DBE" w:rsidP="002D3D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366BE7" w:rsidR="007F5FF9" w:rsidRPr="007F5FF9" w:rsidRDefault="004203B6" w:rsidP="004203B6">
            <w:pPr>
              <w:pStyle w:val="CRCoverPage"/>
              <w:spacing w:after="0"/>
              <w:ind w:left="100"/>
              <w:rPr>
                <w:rFonts w:cs="Arial"/>
                <w:lang w:eastAsia="zh-CN"/>
              </w:rPr>
            </w:pPr>
            <w:r>
              <w:rPr>
                <w:rFonts w:cs="Arial"/>
                <w:lang w:eastAsia="zh-CN"/>
              </w:rPr>
              <w:t>NR_REDCAP_Ph2</w:t>
            </w:r>
          </w:p>
        </w:tc>
        <w:tc>
          <w:tcPr>
            <w:tcW w:w="567" w:type="dxa"/>
            <w:tcBorders>
              <w:left w:val="nil"/>
            </w:tcBorders>
          </w:tcPr>
          <w:p w14:paraId="61A86BCF" w14:textId="77777777" w:rsidR="002D3DBE" w:rsidRDefault="002D3DBE" w:rsidP="002D3DBE">
            <w:pPr>
              <w:pStyle w:val="CRCoverPage"/>
              <w:spacing w:after="0"/>
              <w:ind w:right="100"/>
              <w:rPr>
                <w:noProof/>
              </w:rPr>
            </w:pPr>
          </w:p>
        </w:tc>
        <w:tc>
          <w:tcPr>
            <w:tcW w:w="1417" w:type="dxa"/>
            <w:gridSpan w:val="3"/>
            <w:tcBorders>
              <w:left w:val="nil"/>
            </w:tcBorders>
          </w:tcPr>
          <w:p w14:paraId="153CBFB1" w14:textId="77777777" w:rsidR="002D3DBE" w:rsidRDefault="002D3DBE" w:rsidP="002D3D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2E5AB" w:rsidR="002D3DBE" w:rsidRDefault="002D3DBE" w:rsidP="004203B6">
            <w:pPr>
              <w:pStyle w:val="CRCoverPage"/>
              <w:spacing w:after="0"/>
              <w:ind w:left="100"/>
              <w:rPr>
                <w:noProof/>
              </w:rPr>
            </w:pPr>
            <w:r>
              <w:rPr>
                <w:noProof/>
              </w:rPr>
              <w:t>2024-0</w:t>
            </w:r>
            <w:r w:rsidR="004203B6">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46380" w:rsidR="002D3DBE" w:rsidRDefault="002D3D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4E77E" w14:textId="2650BE1D" w:rsidR="0038385E" w:rsidRDefault="008F21AF" w:rsidP="00D1691A">
            <w:pPr>
              <w:pStyle w:val="CRCoverPage"/>
              <w:spacing w:after="0"/>
              <w:ind w:left="100"/>
              <w:rPr>
                <w:noProof/>
                <w:lang w:eastAsia="zh-CN"/>
              </w:rPr>
            </w:pPr>
            <w:r>
              <w:rPr>
                <w:rFonts w:hint="eastAsia"/>
                <w:noProof/>
                <w:lang w:eastAsia="zh-CN"/>
              </w:rPr>
              <w:t>During</w:t>
            </w:r>
            <w:r>
              <w:rPr>
                <w:noProof/>
                <w:lang w:eastAsia="zh-CN"/>
              </w:rPr>
              <w:t xml:space="preserve"> MT-SDT discussion in </w:t>
            </w:r>
            <w:r w:rsidR="00882385">
              <w:rPr>
                <w:noProof/>
                <w:lang w:eastAsia="zh-CN"/>
              </w:rPr>
              <w:t>CT4</w:t>
            </w:r>
            <w:r>
              <w:rPr>
                <w:noProof/>
                <w:lang w:eastAsia="zh-CN"/>
              </w:rPr>
              <w:t>#121 meeting</w:t>
            </w:r>
            <w:r>
              <w:rPr>
                <w:rFonts w:hint="eastAsia"/>
                <w:noProof/>
                <w:lang w:eastAsia="zh-CN"/>
              </w:rPr>
              <w:t>,</w:t>
            </w:r>
            <w:r w:rsidR="0038385E">
              <w:rPr>
                <w:noProof/>
                <w:lang w:eastAsia="zh-CN"/>
              </w:rPr>
              <w:t xml:space="preserve"> the</w:t>
            </w:r>
            <w:r>
              <w:rPr>
                <w:noProof/>
                <w:lang w:eastAsia="zh-CN"/>
              </w:rPr>
              <w:t xml:space="preserve"> issue of sereval </w:t>
            </w:r>
            <w:r w:rsidRPr="008F21AF">
              <w:rPr>
                <w:noProof/>
                <w:lang w:eastAsia="zh-CN"/>
              </w:rPr>
              <w:t>Namf_MT_EnableUEReachability requests</w:t>
            </w:r>
            <w:r w:rsidR="002C200B">
              <w:rPr>
                <w:noProof/>
                <w:lang w:eastAsia="zh-CN"/>
              </w:rPr>
              <w:t xml:space="preserve"> has </w:t>
            </w:r>
            <w:r w:rsidR="0038385E">
              <w:rPr>
                <w:noProof/>
                <w:lang w:eastAsia="zh-CN"/>
              </w:rPr>
              <w:t xml:space="preserve">been raised. And the behavior of the AMF upon reception of several </w:t>
            </w:r>
            <w:r w:rsidR="0038385E" w:rsidRPr="008F21AF">
              <w:rPr>
                <w:noProof/>
                <w:lang w:eastAsia="zh-CN"/>
              </w:rPr>
              <w:t>Namf_MT_EnableUEReachability requests</w:t>
            </w:r>
            <w:r w:rsidR="0038385E">
              <w:rPr>
                <w:noProof/>
                <w:lang w:eastAsia="zh-CN"/>
              </w:rPr>
              <w:t xml:space="preserve"> has been defined. However, </w:t>
            </w:r>
            <w:r w:rsidR="001F6540">
              <w:rPr>
                <w:noProof/>
                <w:lang w:eastAsia="zh-CN"/>
              </w:rPr>
              <w:t>some</w:t>
            </w:r>
            <w:r w:rsidR="00AB41AF">
              <w:rPr>
                <w:noProof/>
                <w:lang w:eastAsia="zh-CN"/>
              </w:rPr>
              <w:t xml:space="preserve"> conditions for SMF sending a </w:t>
            </w:r>
            <w:r w:rsidR="00AB41AF" w:rsidRPr="00AB41AF">
              <w:rPr>
                <w:noProof/>
                <w:lang w:eastAsia="zh-CN"/>
              </w:rPr>
              <w:t>new Namf_MT_EnableUEReachability request</w:t>
            </w:r>
            <w:r w:rsidR="00AB41AF">
              <w:rPr>
                <w:noProof/>
                <w:lang w:eastAsia="zh-CN"/>
              </w:rPr>
              <w:t xml:space="preserve"> defined in stage 2 </w:t>
            </w:r>
            <w:r w:rsidR="001F6540">
              <w:rPr>
                <w:noProof/>
                <w:lang w:eastAsia="zh-CN"/>
              </w:rPr>
              <w:t>has not been defined in stage 3.</w:t>
            </w:r>
          </w:p>
          <w:p w14:paraId="0BAF9E1B" w14:textId="77777777" w:rsidR="001F6540" w:rsidRDefault="001F6540" w:rsidP="00D1691A">
            <w:pPr>
              <w:pStyle w:val="CRCoverPage"/>
              <w:spacing w:after="0"/>
              <w:ind w:left="100"/>
              <w:rPr>
                <w:noProof/>
                <w:lang w:eastAsia="zh-CN"/>
              </w:rPr>
            </w:pPr>
          </w:p>
          <w:p w14:paraId="257831AB" w14:textId="35CD1107" w:rsidR="00AB41AF" w:rsidRDefault="00AB41AF" w:rsidP="00D1691A">
            <w:pPr>
              <w:pStyle w:val="CRCoverPage"/>
              <w:spacing w:after="0"/>
              <w:ind w:left="100"/>
              <w:rPr>
                <w:noProof/>
                <w:lang w:eastAsia="zh-CN"/>
              </w:rPr>
            </w:pPr>
            <w:r>
              <w:rPr>
                <w:noProof/>
                <w:lang w:eastAsia="zh-CN"/>
              </w:rPr>
              <w:t>In clause 5.4.2.2.1 of TS 29.518, it states:</w:t>
            </w:r>
          </w:p>
          <w:p w14:paraId="718F899C" w14:textId="77777777" w:rsidR="0038385E" w:rsidRDefault="0038385E" w:rsidP="00D1691A">
            <w:pPr>
              <w:pStyle w:val="CRCoverPage"/>
              <w:spacing w:after="0"/>
              <w:ind w:left="100"/>
              <w:rPr>
                <w:noProof/>
                <w:lang w:eastAsia="zh-CN"/>
              </w:rPr>
            </w:pPr>
          </w:p>
          <w:p w14:paraId="7DC28D3B" w14:textId="3D118BD8" w:rsidR="0038385E" w:rsidRPr="0038385E" w:rsidRDefault="0038385E" w:rsidP="0038385E">
            <w:pPr>
              <w:pStyle w:val="B1"/>
              <w:rPr>
                <w:i/>
              </w:rPr>
            </w:pPr>
            <w:r>
              <w:t xml:space="preserve">     </w:t>
            </w:r>
            <w:r w:rsidRPr="001F6540">
              <w:rPr>
                <w:i/>
              </w:rPr>
              <w:t>The SMF shall send a new Namf_MT_EnableUEReachability request with a higher priority or a different Paging Policy Indicator to the AMF if the SMF receives any additional Data Notification from the UPF for data packets pertaining to another QoS Flow associated with a higher priority (i.e. ARP priority level) than the priority indicated to the AMF in the previous Namf_MT_EnableUEReachability request,</w:t>
            </w:r>
            <w:r w:rsidRPr="0038385E">
              <w:rPr>
                <w:i/>
              </w:rPr>
              <w:t xml:space="preserve"> or </w:t>
            </w:r>
            <w:r w:rsidRPr="00DE591A">
              <w:rPr>
                <w:i/>
              </w:rPr>
              <w:t>if the SMF derives a different Paging Policy Indicator according to the additional Data Notification, while waiting for the response from the AMF.</w:t>
            </w:r>
          </w:p>
          <w:p w14:paraId="68F65D76" w14:textId="77777777" w:rsidR="008F21AF" w:rsidRDefault="008F21AF" w:rsidP="00D1691A">
            <w:pPr>
              <w:pStyle w:val="CRCoverPage"/>
              <w:spacing w:after="0"/>
              <w:ind w:left="100"/>
              <w:rPr>
                <w:noProof/>
                <w:lang w:eastAsia="zh-CN"/>
              </w:rPr>
            </w:pPr>
          </w:p>
          <w:p w14:paraId="305CC1BF" w14:textId="1B0B17A5" w:rsidR="00361925" w:rsidRDefault="002C200B" w:rsidP="00D1691A">
            <w:pPr>
              <w:pStyle w:val="CRCoverPage"/>
              <w:spacing w:after="0"/>
              <w:ind w:left="100"/>
              <w:rPr>
                <w:noProof/>
                <w:lang w:eastAsia="zh-CN"/>
              </w:rPr>
            </w:pPr>
            <w:r>
              <w:rPr>
                <w:rFonts w:hint="eastAsia"/>
                <w:noProof/>
                <w:lang w:eastAsia="zh-CN"/>
              </w:rPr>
              <w:t>H</w:t>
            </w:r>
            <w:r>
              <w:rPr>
                <w:noProof/>
                <w:lang w:eastAsia="zh-CN"/>
              </w:rPr>
              <w:t xml:space="preserve">owever, SA2 has </w:t>
            </w:r>
            <w:r w:rsidR="00DE591A">
              <w:rPr>
                <w:noProof/>
                <w:lang w:eastAsia="zh-CN"/>
              </w:rPr>
              <w:t xml:space="preserve">defined </w:t>
            </w:r>
            <w:r w:rsidR="00E77064">
              <w:rPr>
                <w:noProof/>
                <w:lang w:eastAsia="zh-CN"/>
              </w:rPr>
              <w:t>in clause 48.2.2.b of TS 23.502</w:t>
            </w:r>
          </w:p>
          <w:p w14:paraId="0F5FAD57" w14:textId="77777777" w:rsidR="00E77064" w:rsidRDefault="00E77064" w:rsidP="00D1691A">
            <w:pPr>
              <w:pStyle w:val="CRCoverPage"/>
              <w:spacing w:after="0"/>
              <w:ind w:left="100"/>
              <w:rPr>
                <w:noProof/>
                <w:lang w:eastAsia="zh-CN"/>
              </w:rPr>
            </w:pPr>
          </w:p>
          <w:p w14:paraId="2F46CC69" w14:textId="2B06B60B" w:rsidR="00F06B81" w:rsidRPr="001F6540" w:rsidRDefault="00F06B81" w:rsidP="00F06B81">
            <w:pPr>
              <w:pStyle w:val="B2"/>
              <w:rPr>
                <w:i/>
              </w:rPr>
            </w:pPr>
            <w:r w:rsidRPr="00F06B81">
              <w:rPr>
                <w:i/>
              </w:rPr>
              <w:t xml:space="preserve">     </w:t>
            </w:r>
            <w:r w:rsidR="001F6540" w:rsidRPr="001F6540">
              <w:rPr>
                <w:i/>
              </w:rPr>
              <w:t xml:space="preserve">If the SMF, </w:t>
            </w:r>
            <w:r w:rsidR="001F6540" w:rsidRPr="002811CE">
              <w:rPr>
                <w:i/>
                <w:highlight w:val="yellow"/>
              </w:rPr>
              <w:t>while waiting for UE triggered Connection Resume indication or a reject response (with Estimated Maximum Wait time) from the AMF</w:t>
            </w:r>
            <w:r w:rsidR="001F6540" w:rsidRPr="001F6540">
              <w:rPr>
                <w:i/>
              </w:rPr>
              <w:t xml:space="preserve">,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w:t>
            </w:r>
            <w:r w:rsidR="001F6540" w:rsidRPr="001F6540">
              <w:rPr>
                <w:i/>
              </w:rPr>
              <w:lastRenderedPageBreak/>
              <w:t xml:space="preserve">request that is stored in the AMF. </w:t>
            </w:r>
            <w:r w:rsidR="001F6540" w:rsidRPr="001F6540">
              <w:rPr>
                <w:i/>
                <w:highlight w:val="yellow"/>
              </w:rPr>
              <w:t>If the SMF receives any additional Data Notification messages due to additional data packets for another QoS Flow associated with same or lower priority than the priority indicated to the AMF in the previous Namf_MT_EnableUEReachability or</w:t>
            </w:r>
            <w:r w:rsidR="001F6540" w:rsidRPr="00DE6F3A">
              <w:rPr>
                <w:i/>
                <w:highlight w:val="cyan"/>
              </w:rPr>
              <w:t xml:space="preserve"> if the SMF has sent the second Namf_MT_EnableUEReachability message indicating the higher priority and receives additional downlink data packets for this UE, </w:t>
            </w:r>
            <w:r w:rsidR="001F6540" w:rsidRPr="001F6540">
              <w:rPr>
                <w:i/>
                <w:highlight w:val="yellow"/>
              </w:rPr>
              <w:t>based on local configuration, the SMF either buffers these Data Notification messages and does not send a new Namf_MT_EnableUEReachability message, or the SMF sends a new Namf_MT_EnableUEReachability message to AMF.</w:t>
            </w:r>
          </w:p>
          <w:p w14:paraId="6489ABA9" w14:textId="77777777" w:rsidR="00F06B81" w:rsidRDefault="00F06B81" w:rsidP="00D1691A">
            <w:pPr>
              <w:pStyle w:val="CRCoverPage"/>
              <w:spacing w:after="0"/>
              <w:ind w:left="100"/>
              <w:rPr>
                <w:noProof/>
                <w:lang w:eastAsia="zh-CN"/>
              </w:rPr>
            </w:pPr>
          </w:p>
          <w:p w14:paraId="21EA2994" w14:textId="62877A8C" w:rsidR="00F06B81" w:rsidRDefault="001F6540" w:rsidP="001F6540">
            <w:pPr>
              <w:pStyle w:val="CRCoverPage"/>
              <w:spacing w:after="0"/>
              <w:ind w:left="100"/>
              <w:rPr>
                <w:noProof/>
                <w:lang w:eastAsia="zh-CN"/>
              </w:rPr>
            </w:pPr>
            <w:r>
              <w:rPr>
                <w:noProof/>
                <w:lang w:eastAsia="zh-CN"/>
              </w:rPr>
              <w:t xml:space="preserve">Thus it is proposed to add more conditions </w:t>
            </w:r>
            <w:r w:rsidR="002811CE">
              <w:rPr>
                <w:noProof/>
                <w:lang w:eastAsia="zh-CN"/>
              </w:rPr>
              <w:t>to decide whether to</w:t>
            </w:r>
            <w:r>
              <w:rPr>
                <w:noProof/>
                <w:lang w:eastAsia="zh-CN"/>
              </w:rPr>
              <w:t xml:space="preserve"> </w:t>
            </w:r>
            <w:r w:rsidR="002811CE">
              <w:rPr>
                <w:noProof/>
                <w:lang w:eastAsia="zh-CN"/>
              </w:rPr>
              <w:t>send</w:t>
            </w:r>
            <w:r>
              <w:rPr>
                <w:noProof/>
                <w:lang w:eastAsia="zh-CN"/>
              </w:rPr>
              <w:t xml:space="preserve"> additional N</w:t>
            </w:r>
            <w:r w:rsidRPr="001F6540">
              <w:rPr>
                <w:noProof/>
                <w:lang w:eastAsia="zh-CN"/>
              </w:rPr>
              <w:t>amf_MT_EnableUEReachability</w:t>
            </w:r>
            <w:r>
              <w:rPr>
                <w:noProof/>
                <w:lang w:eastAsia="zh-CN"/>
              </w:rPr>
              <w:t xml:space="preserve"> to align with stage 2 specification.</w:t>
            </w:r>
          </w:p>
          <w:p w14:paraId="2F49CE09" w14:textId="77963D4E" w:rsidR="00DE6F3A" w:rsidRDefault="00DE6F3A" w:rsidP="001F6540">
            <w:pPr>
              <w:pStyle w:val="CRCoverPage"/>
              <w:spacing w:after="0"/>
              <w:ind w:left="100"/>
              <w:rPr>
                <w:noProof/>
                <w:lang w:eastAsia="zh-CN"/>
              </w:rPr>
            </w:pPr>
          </w:p>
          <w:p w14:paraId="01B09BCC" w14:textId="6621E5C3" w:rsidR="00DE6F3A" w:rsidRDefault="00DE6F3A" w:rsidP="002811CE">
            <w:pPr>
              <w:pStyle w:val="CRCoverPage"/>
              <w:spacing w:after="0"/>
              <w:ind w:left="100"/>
              <w:rPr>
                <w:noProof/>
                <w:lang w:eastAsia="zh-CN"/>
              </w:rPr>
            </w:pPr>
            <w:r>
              <w:rPr>
                <w:noProof/>
                <w:lang w:eastAsia="zh-CN"/>
              </w:rPr>
              <w:t xml:space="preserve">The condition in blue highlight defined in stage2 should be improved. The SMF will not record the number of </w:t>
            </w:r>
            <w:r w:rsidRPr="00DE6F3A">
              <w:rPr>
                <w:noProof/>
                <w:lang w:eastAsia="zh-CN"/>
              </w:rPr>
              <w:t>Namf_MT_EnableUEReachability message</w:t>
            </w:r>
            <w:r>
              <w:rPr>
                <w:noProof/>
                <w:lang w:eastAsia="zh-CN"/>
              </w:rPr>
              <w:t xml:space="preserve">s. </w:t>
            </w:r>
          </w:p>
          <w:p w14:paraId="6F55A13F" w14:textId="77777777" w:rsidR="002811CE" w:rsidRDefault="002811CE" w:rsidP="002811CE">
            <w:pPr>
              <w:pStyle w:val="CRCoverPage"/>
              <w:spacing w:after="0"/>
              <w:ind w:left="100"/>
              <w:rPr>
                <w:noProof/>
                <w:lang w:eastAsia="zh-CN"/>
              </w:rPr>
            </w:pPr>
          </w:p>
          <w:p w14:paraId="708AA7DE" w14:textId="2805A7CD" w:rsidR="002811CE" w:rsidRDefault="002811CE" w:rsidP="002811CE">
            <w:pPr>
              <w:pStyle w:val="CRCoverPage"/>
              <w:spacing w:after="0"/>
              <w:ind w:left="100"/>
              <w:rPr>
                <w:noProof/>
                <w:lang w:eastAsia="zh-CN"/>
              </w:rPr>
            </w:pPr>
            <w:r>
              <w:rPr>
                <w:rFonts w:hint="eastAsia"/>
                <w:noProof/>
                <w:lang w:eastAsia="zh-CN"/>
              </w:rPr>
              <w:t>T</w:t>
            </w:r>
            <w:r>
              <w:rPr>
                <w:noProof/>
                <w:lang w:eastAsia="zh-CN"/>
              </w:rPr>
              <w:t>he SMF may also decide whether to send a new N</w:t>
            </w:r>
            <w:r w:rsidRPr="001F6540">
              <w:rPr>
                <w:noProof/>
                <w:lang w:eastAsia="zh-CN"/>
              </w:rPr>
              <w:t>amf_MT_EnableUEReachability</w:t>
            </w:r>
            <w:r>
              <w:rPr>
                <w:noProof/>
                <w:lang w:eastAsia="zh-CN"/>
              </w:rPr>
              <w:t xml:space="preserve"> due to additional downlink data</w:t>
            </w:r>
            <w:r w:rsidR="004D72FA">
              <w:rPr>
                <w:noProof/>
                <w:lang w:eastAsia="zh-CN"/>
              </w:rPr>
              <w:t xml:space="preserve">, if the SMF performs </w:t>
            </w:r>
            <w:r w:rsidR="002A6AE6">
              <w:rPr>
                <w:noProof/>
                <w:lang w:eastAsia="zh-CN"/>
              </w:rPr>
              <w:t xml:space="preserve">downlink </w:t>
            </w:r>
            <w:r w:rsidR="004D72FA">
              <w:rPr>
                <w:noProof/>
                <w:lang w:eastAsia="zh-CN"/>
              </w:rPr>
              <w:t>data buffering</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F06B81" w:rsidRDefault="001E41F3">
            <w:pPr>
              <w:pStyle w:val="CRCoverPage"/>
              <w:spacing w:after="0"/>
              <w:rPr>
                <w:b/>
                <w:i/>
                <w:noProof/>
                <w:sz w:val="8"/>
                <w:szCs w:val="8"/>
              </w:rPr>
            </w:pP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C3810" w:rsidR="002811CE" w:rsidRDefault="00A95C25" w:rsidP="002811CE">
            <w:pPr>
              <w:pStyle w:val="CRCoverPage"/>
              <w:spacing w:after="0"/>
              <w:ind w:left="100"/>
              <w:rPr>
                <w:noProof/>
                <w:lang w:eastAsia="zh-CN"/>
              </w:rPr>
            </w:pPr>
            <w:r>
              <w:rPr>
                <w:noProof/>
                <w:lang w:eastAsia="zh-CN"/>
              </w:rPr>
              <w:t xml:space="preserve">Clarify </w:t>
            </w:r>
            <w:r w:rsidR="002811CE">
              <w:rPr>
                <w:noProof/>
                <w:lang w:eastAsia="zh-CN"/>
              </w:rPr>
              <w:t>how to decide to</w:t>
            </w:r>
            <w:r>
              <w:rPr>
                <w:noProof/>
                <w:lang w:eastAsia="zh-CN"/>
              </w:rPr>
              <w:t xml:space="preserve"> send additional </w:t>
            </w:r>
            <w:r w:rsidRPr="00A95C25">
              <w:rPr>
                <w:noProof/>
                <w:lang w:eastAsia="zh-CN"/>
              </w:rPr>
              <w:t>Namf_MT_EnableUEReachability message</w:t>
            </w:r>
            <w:r w:rsidR="002811CE">
              <w:rPr>
                <w:noProof/>
                <w:lang w:eastAsia="zh-CN"/>
              </w:rPr>
              <w:t xml:space="preserve"> by the SMF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A4938" w:rsidR="001E41F3" w:rsidRDefault="00C518CA">
            <w:pPr>
              <w:pStyle w:val="CRCoverPage"/>
              <w:spacing w:after="0"/>
              <w:ind w:left="100"/>
              <w:rPr>
                <w:noProof/>
                <w:lang w:eastAsia="zh-CN"/>
              </w:rPr>
            </w:pPr>
            <w:r>
              <w:rPr>
                <w:noProof/>
                <w:lang w:eastAsia="zh-CN"/>
              </w:rPr>
              <w:t xml:space="preserve">Some conditions for sending additional </w:t>
            </w:r>
            <w:r w:rsidRPr="00C518CA">
              <w:rPr>
                <w:noProof/>
                <w:lang w:eastAsia="zh-CN"/>
              </w:rPr>
              <w:t>Namf_MT_EnableUEReachability message</w:t>
            </w:r>
            <w:r>
              <w:rPr>
                <w:noProof/>
                <w:lang w:eastAsia="zh-CN"/>
              </w:rPr>
              <w:t xml:space="preserve"> defined in stage2 may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32509" w:rsidR="001E41F3" w:rsidRDefault="00C518CA">
            <w:pPr>
              <w:pStyle w:val="CRCoverPage"/>
              <w:spacing w:after="0"/>
              <w:ind w:left="100"/>
              <w:rPr>
                <w:noProof/>
              </w:rPr>
            </w:pPr>
            <w:r>
              <w:rPr>
                <w:noProof/>
                <w:lang w:eastAsia="zh-CN"/>
              </w:rPr>
              <w:t>5.4.2.2.1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D65E64" w:rsidR="001E41F3" w:rsidRDefault="00A95C25" w:rsidP="0064730F">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8B479E" w14:textId="77777777" w:rsidR="004A2077" w:rsidRPr="003B2883" w:rsidRDefault="004A2077" w:rsidP="004A2077">
      <w:pPr>
        <w:pStyle w:val="Heading5"/>
      </w:pPr>
      <w:bookmarkStart w:id="2" w:name="_Toc160536429"/>
      <w:r w:rsidRPr="003B2883">
        <w:t>5.4.2.2.1</w:t>
      </w:r>
      <w:r w:rsidRPr="003B2883">
        <w:tab/>
        <w:t>General</w:t>
      </w:r>
      <w:bookmarkEnd w:id="2"/>
    </w:p>
    <w:p w14:paraId="2D476113" w14:textId="77777777" w:rsidR="004A2077" w:rsidRDefault="004A2077" w:rsidP="004A2077">
      <w:r w:rsidRPr="003B2883">
        <w:t>The EnableUEReachability service operation is used in the following procedure:</w:t>
      </w:r>
    </w:p>
    <w:p w14:paraId="2663E63A" w14:textId="77777777" w:rsidR="004A2077" w:rsidRPr="003B2883" w:rsidRDefault="004A2077" w:rsidP="004A2077">
      <w:pPr>
        <w:pStyle w:val="B1"/>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61840E1E" w14:textId="77777777" w:rsidR="004A2077" w:rsidRDefault="004A2077" w:rsidP="004A2077">
      <w:pPr>
        <w:pStyle w:val="B1"/>
      </w:pPr>
      <w:r w:rsidRPr="00163413">
        <w:t>-</w:t>
      </w:r>
      <w:r w:rsidRPr="00163413">
        <w:tab/>
        <w:t>UPF anchored Mobile Terminated Data Transport in Control Plane CIoT 5GS Optimisation (see clause 4.24.2 of 3GPP TS 23.502 [3]).</w:t>
      </w:r>
    </w:p>
    <w:p w14:paraId="221E86F1" w14:textId="77777777" w:rsidR="004A2077" w:rsidRPr="00602AC0" w:rsidRDefault="004A2077" w:rsidP="004A2077">
      <w:pPr>
        <w:pStyle w:val="B1"/>
      </w:pPr>
      <w:r>
        <w:t>-</w:t>
      </w:r>
      <w:r>
        <w:tab/>
        <w:t xml:space="preserve">Network Triggered Connection Resume in RRC Inactive with CN based MT communication handling (see clause 4.8.2.2b of </w:t>
      </w:r>
      <w:r w:rsidRPr="00163413">
        <w:t>3GPP TS 23.502 [3]).</w:t>
      </w:r>
    </w:p>
    <w:p w14:paraId="082B9090" w14:textId="77777777" w:rsidR="004A2077" w:rsidRPr="00163413" w:rsidRDefault="004A2077" w:rsidP="004A2077">
      <w:pPr>
        <w:rPr>
          <w:lang w:eastAsia="zh-CN"/>
        </w:rPr>
      </w:pPr>
      <w:r w:rsidRPr="003B2883">
        <w:rPr>
          <w:rFonts w:hint="eastAsia"/>
          <w:lang w:eastAsia="zh-CN"/>
        </w:rPr>
        <w:t xml:space="preserve">The </w:t>
      </w:r>
      <w:r w:rsidRPr="003B2883">
        <w:t>EnableUEReachability</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p>
    <w:p w14:paraId="0A55A2F5" w14:textId="77777777" w:rsidR="004A2077" w:rsidRPr="003B2883" w:rsidRDefault="004A2077" w:rsidP="004A2077">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xml:space="preserve">, towards the URI of a "ueReachInd" resource as specified in </w:t>
      </w:r>
      <w:r>
        <w:rPr>
          <w:lang w:eastAsia="zh-CN"/>
        </w:rPr>
        <w:t>clause</w:t>
      </w:r>
      <w:r w:rsidRPr="003B2883">
        <w:rPr>
          <w:lang w:eastAsia="zh-CN"/>
        </w:rPr>
        <w:t xml:space="preserve"> 6.3.3.2. See also figure </w:t>
      </w:r>
      <w:r w:rsidRPr="003B2883">
        <w:t>5.4.2.2.1-1.</w:t>
      </w:r>
    </w:p>
    <w:p w14:paraId="12593ECA" w14:textId="77777777" w:rsidR="004A2077" w:rsidRDefault="004A2077" w:rsidP="004A2077">
      <w:pPr>
        <w:pStyle w:val="TH"/>
      </w:pPr>
      <w:r w:rsidRPr="003B2883">
        <w:object w:dxaOrig="8230" w:dyaOrig="2110" w14:anchorId="6ACCD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pt;height:105.5pt" o:ole="">
            <v:imagedata r:id="rId12" o:title=""/>
          </v:shape>
          <o:OLEObject Type="Embed" ProgID="Visio.Drawing.15" ShapeID="_x0000_i1025" DrawAspect="Content" ObjectID="_1773683424" r:id="rId13"/>
        </w:object>
      </w:r>
    </w:p>
    <w:p w14:paraId="04CA7E30" w14:textId="77777777" w:rsidR="004A2077" w:rsidRPr="003B2883" w:rsidRDefault="004A2077" w:rsidP="004A2077">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6757B0C1" w14:textId="77777777" w:rsidR="004A2077" w:rsidRDefault="004A2077" w:rsidP="004A2077">
      <w:pPr>
        <w:pStyle w:val="B1"/>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 The </w:t>
      </w:r>
      <w:r>
        <w:t>content</w:t>
      </w:r>
      <w:r w:rsidRPr="003B2883">
        <w:t xml:space="preserve"> of the PUT request shall contain an "EnableUeReachabilityReqData" object.</w:t>
      </w:r>
    </w:p>
    <w:p w14:paraId="2A24DA98" w14:textId="77777777" w:rsidR="004A2077" w:rsidRDefault="004A2077" w:rsidP="004A2077">
      <w:pPr>
        <w:pStyle w:val="B1"/>
      </w:pPr>
      <w:r>
        <w:tab/>
        <w:t xml:space="preserve">During the Network Triggered Connection Resume in RRC Inactive with CN based MT communication handling (see clause 4.8.2.2.b of 3GPP TS 23.502 [3]), the SMF may include the ppi, the arp, the qfi, the 5qi and </w:t>
      </w:r>
      <w:r w:rsidRPr="00FF5D36">
        <w:t>the DL data size of the received DL packets</w:t>
      </w:r>
      <w:r>
        <w:t xml:space="preserve"> per QoS flow of the PDU session for which DL packets are received, together with the PDU session identifier, to enable NG-RAN to take this information into account when paging the UE.</w:t>
      </w:r>
    </w:p>
    <w:p w14:paraId="62E2C412" w14:textId="6200E67B" w:rsidR="004A2077" w:rsidRDefault="004A2077" w:rsidP="004A2077">
      <w:pPr>
        <w:pStyle w:val="B1"/>
      </w:pPr>
      <w:r>
        <w:tab/>
        <w:t>T</w:t>
      </w:r>
      <w:r w:rsidRPr="00895FD9">
        <w:t>he SMF</w:t>
      </w:r>
      <w:r>
        <w:t xml:space="preserve"> shall send</w:t>
      </w:r>
      <w:r w:rsidRPr="00895FD9">
        <w:t xml:space="preserve"> a new Namf_MT_EnableUEReachability </w:t>
      </w:r>
      <w:r>
        <w:t>request with a</w:t>
      </w:r>
      <w:r w:rsidRPr="00895FD9">
        <w:t xml:space="preserve"> higher priority or </w:t>
      </w:r>
      <w:r>
        <w:t xml:space="preserve">a </w:t>
      </w:r>
      <w:r w:rsidRPr="00895FD9">
        <w:t>different Paging Policy Indicator to the AMF</w:t>
      </w:r>
      <w:r>
        <w:t xml:space="preserve"> if the SMF </w:t>
      </w:r>
      <w:r w:rsidRPr="00895FD9">
        <w:t xml:space="preserve">receives any additional Data Notification </w:t>
      </w:r>
      <w:r>
        <w:t xml:space="preserve">from the UPF for </w:t>
      </w:r>
      <w:r w:rsidRPr="00895FD9">
        <w:t xml:space="preserve">data packets </w:t>
      </w:r>
      <w:r>
        <w:t xml:space="preserve">pertaining to </w:t>
      </w:r>
      <w:r w:rsidRPr="00895FD9">
        <w:t>another QoS Flow associated with a higher priority (i.e. ARP priority level) than the priority indicated to the AMF in the previous Namf_MT_EnableUEReachability</w:t>
      </w:r>
      <w:r>
        <w:t xml:space="preserve"> request</w:t>
      </w:r>
      <w:r w:rsidRPr="00895FD9">
        <w:t xml:space="preserve">, or </w:t>
      </w:r>
      <w:r>
        <w:t xml:space="preserve">if </w:t>
      </w:r>
      <w:r w:rsidRPr="00895FD9">
        <w:t>the SMF derive</w:t>
      </w:r>
      <w:r>
        <w:t>s</w:t>
      </w:r>
      <w:r w:rsidRPr="00895FD9">
        <w:t xml:space="preserve"> a different Paging Policy Indicator according to the additional Data Notification</w:t>
      </w:r>
      <w:r>
        <w:t xml:space="preserve">, while </w:t>
      </w:r>
      <w:ins w:id="3" w:author="ZTE" w:date="2024-03-23T15:38:00Z">
        <w:r>
          <w:t xml:space="preserve">the SMF is </w:t>
        </w:r>
      </w:ins>
      <w:r w:rsidRPr="00895FD9">
        <w:t xml:space="preserve">waiting for </w:t>
      </w:r>
      <w:r>
        <w:t>the response</w:t>
      </w:r>
      <w:r w:rsidRPr="00895FD9">
        <w:t xml:space="preserve"> from the AMF</w:t>
      </w:r>
      <w:ins w:id="4" w:author="ZTE" w:date="2024-03-23T15:38:00Z">
        <w:r>
          <w:t xml:space="preserve"> or the SMF has received a reject reponse with </w:t>
        </w:r>
        <w:r w:rsidRPr="008E050C">
          <w:t>Estimated Maximum Wait ti</w:t>
        </w:r>
        <w:r>
          <w:t>me</w:t>
        </w:r>
        <w:r w:rsidRPr="008E050C">
          <w:t xml:space="preserve"> from the AMF</w:t>
        </w:r>
      </w:ins>
      <w:r>
        <w:t>.</w:t>
      </w:r>
    </w:p>
    <w:p w14:paraId="07F96536" w14:textId="5796ECA0" w:rsidR="004A2077" w:rsidRPr="004A2077" w:rsidRDefault="004A2077" w:rsidP="004A2077">
      <w:pPr>
        <w:pStyle w:val="B1"/>
      </w:pPr>
      <w:r>
        <w:tab/>
      </w:r>
      <w:ins w:id="5" w:author="ZTE" w:date="2024-03-23T15:37:00Z">
        <w:r>
          <w:t>If the SMF receives any additional Data Notification messages due to additional data packets for another QoS Flow associated with same or lower priority than the priority indicated to the AMF in the previous Namf_MT_EnableUEReachability, based on local configuration, the SMF may either buffer these Data Notification messages or the SMF may send a new Namf_MT_EnableUEReachability message to AMF.</w:t>
        </w:r>
      </w:ins>
    </w:p>
    <w:p w14:paraId="3088D1FD" w14:textId="77777777" w:rsidR="004A2077" w:rsidRPr="003B2883" w:rsidRDefault="004A2077" w:rsidP="004A2077">
      <w:pPr>
        <w:pStyle w:val="B1"/>
      </w:pPr>
      <w:r>
        <w:tab/>
      </w:r>
      <w:r w:rsidRPr="004244AF">
        <w:t xml:space="preserve">Before the UE becomes reachable, the AMF may receive several Namf_MT_EnableUEReachability requests which are triggered by DL data reports for different QoS flows, the AMF shall store </w:t>
      </w:r>
      <w:r>
        <w:t xml:space="preserve">or update the ppi, the arp, the qfi, the 5qi and the </w:t>
      </w:r>
      <w:r w:rsidRPr="004244AF">
        <w:t xml:space="preserve">DL data size </w:t>
      </w:r>
      <w:r>
        <w:t xml:space="preserve">per QoS flow </w:t>
      </w:r>
      <w:r w:rsidRPr="004244AF">
        <w:t xml:space="preserve">if included and may provide the received </w:t>
      </w:r>
      <w:r>
        <w:t xml:space="preserve">ppi(s), arp(s), qfi(s), 5qi(s) and </w:t>
      </w:r>
      <w:r w:rsidRPr="004244AF">
        <w:t>DL data size</w:t>
      </w:r>
      <w:r>
        <w:t>(</w:t>
      </w:r>
      <w:r w:rsidRPr="004244AF">
        <w:t>s</w:t>
      </w:r>
      <w:r>
        <w:t>)</w:t>
      </w:r>
      <w:r w:rsidRPr="004244AF">
        <w:t xml:space="preserve"> for each QoS </w:t>
      </w:r>
      <w:r>
        <w:t>f</w:t>
      </w:r>
      <w:r w:rsidRPr="004244AF">
        <w:t>low to the NG-RAN when paging the UE based on the local configuration.</w:t>
      </w:r>
    </w:p>
    <w:p w14:paraId="0BEC9C86" w14:textId="77777777" w:rsidR="004A2077" w:rsidRPr="003B2883" w:rsidRDefault="004A2077" w:rsidP="004A2077">
      <w:pPr>
        <w:pStyle w:val="B1"/>
      </w:pPr>
      <w:r w:rsidRPr="003B2883">
        <w:t>2a.</w:t>
      </w:r>
      <w:r w:rsidRPr="003B2883">
        <w:tab/>
        <w:t>On success:</w:t>
      </w:r>
    </w:p>
    <w:p w14:paraId="0F3D6A58" w14:textId="77777777" w:rsidR="004A2077" w:rsidRPr="003B2883" w:rsidRDefault="004A2077" w:rsidP="004A2077">
      <w:pPr>
        <w:pStyle w:val="B2"/>
      </w:pPr>
      <w:r w:rsidRPr="003B2883">
        <w:t>-</w:t>
      </w:r>
      <w:r w:rsidRPr="003B2883">
        <w:tab/>
        <w:t xml:space="preserve">if </w:t>
      </w:r>
      <w:r w:rsidRPr="003B2883">
        <w:rPr>
          <w:rFonts w:hint="eastAsia"/>
        </w:rPr>
        <w:t xml:space="preserve">the </w:t>
      </w:r>
      <w:r w:rsidRPr="003B2883">
        <w:t xml:space="preserve">UE is in CM-CONNECTED state, the AMF shall immediately respond using "200 OK" status code, with </w:t>
      </w:r>
      <w:r>
        <w:t>content</w:t>
      </w:r>
      <w:r w:rsidRPr="003B2883">
        <w:t xml:space="preserve"> containing an "EnableUeReachabilityRspData" object.</w:t>
      </w:r>
    </w:p>
    <w:p w14:paraId="42256525" w14:textId="77777777" w:rsidR="004A2077" w:rsidRDefault="004A2077" w:rsidP="004A2077">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xml:space="preserve">, "200 OK" shall be returned with </w:t>
      </w:r>
      <w:r>
        <w:t>content</w:t>
      </w:r>
      <w:r w:rsidRPr="003B2883">
        <w:t xml:space="preserve"> containing an "EnableUeReachabilityRspData" object.</w:t>
      </w:r>
    </w:p>
    <w:p w14:paraId="2FA6189B" w14:textId="77777777" w:rsidR="004A2077" w:rsidRPr="003B2883" w:rsidRDefault="004A2077" w:rsidP="004A2077">
      <w:pPr>
        <w:pStyle w:val="B2"/>
      </w:pPr>
      <w:r w:rsidRPr="00744578">
        <w:t>-</w:t>
      </w:r>
      <w:r w:rsidRPr="00744578">
        <w:tab/>
        <w:t xml:space="preserve">if the UE is in Extended DRX for RRC-INACTIVE state and with CN based MT communication handling, and the AMF determines that the UE is reachable, then the AMF shall send a N2 RAN paging request message to NG-RAN with the request for the UE's RRC connection to be resumed as specified in clause 4.8.2.2b of 3GPP TS 23.502 [3]). When an N2 Notification is received by the AMF indicating that the UE is in RRC-CONNECTED state </w:t>
      </w:r>
      <w:r>
        <w:t xml:space="preserve">or </w:t>
      </w:r>
      <w:r w:rsidRPr="00FF0AFA">
        <w:t xml:space="preserve">indicating </w:t>
      </w:r>
      <w:r>
        <w:t xml:space="preserve">in a </w:t>
      </w:r>
      <w:r w:rsidRPr="00660B47">
        <w:t xml:space="preserve">MT Communication Handling request </w:t>
      </w:r>
      <w:r>
        <w:t xml:space="preserve">that </w:t>
      </w:r>
      <w:r w:rsidRPr="00FF0AFA">
        <w:t xml:space="preserve">the UE is </w:t>
      </w:r>
      <w:r>
        <w:t>r</w:t>
      </w:r>
      <w:r w:rsidRPr="00FF0AFA">
        <w:t xml:space="preserve">eachable for downlink data and/or signalling </w:t>
      </w:r>
      <w:r w:rsidRPr="00744578">
        <w:t xml:space="preserve">as specified in clause 4.8.2.2 of 3GPP TS 23.502 [3], "200 OK" shall be returned with </w:t>
      </w:r>
      <w:r>
        <w:t>the content</w:t>
      </w:r>
      <w:r w:rsidRPr="00744578">
        <w:t xml:space="preserve"> containing an "EnableUeReachabilityRspData" object.</w:t>
      </w:r>
    </w:p>
    <w:p w14:paraId="120AB5D2" w14:textId="77777777" w:rsidR="004A2077" w:rsidRDefault="004A2077" w:rsidP="004A2077">
      <w:pPr>
        <w:pStyle w:val="B1"/>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ProblemDetails </w:t>
      </w:r>
      <w:r>
        <w:t>or ProblemDetails</w:t>
      </w:r>
      <w:r w:rsidRPr="003B2883">
        <w:t>EnableUeReachability structure with the "cause" attribute set to one of the application error listed in Table 6.3.3.2.3.1-3.</w:t>
      </w:r>
    </w:p>
    <w:p w14:paraId="3FEE0604" w14:textId="77777777" w:rsidR="004A2077" w:rsidRDefault="004A2077" w:rsidP="004A2077">
      <w:pPr>
        <w:pStyle w:val="B1"/>
      </w:pPr>
      <w:r>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2969A14B" w14:textId="77777777" w:rsidR="004A2077" w:rsidRDefault="004A2077" w:rsidP="004A2077">
      <w:pPr>
        <w:pStyle w:val="B1"/>
      </w:pPr>
      <w:r>
        <w:tab/>
      </w:r>
      <w:r w:rsidRPr="008B3B73">
        <w:t>The AMF shall respond with the status code "</w:t>
      </w:r>
      <w:r w:rsidRPr="00AD2D89">
        <w:t>409 Conflict</w:t>
      </w:r>
      <w:r w:rsidRPr="008B3B73">
        <w:t xml:space="preserve">", if </w:t>
      </w:r>
      <w:r w:rsidRPr="00A5418F">
        <w:t>Paging Restriction Information restrict the EnableUEReachability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545D8BEB" w14:textId="77777777" w:rsidR="004A2077" w:rsidRDefault="004A2077" w:rsidP="004A2077">
      <w:pPr>
        <w:pStyle w:val="B1"/>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r>
        <w:t xml:space="preserve">, and: </w:t>
      </w:r>
    </w:p>
    <w:p w14:paraId="23CD8FC3" w14:textId="77777777" w:rsidR="004A2077" w:rsidRDefault="004A2077" w:rsidP="004A2077">
      <w:pPr>
        <w:pStyle w:val="B2"/>
      </w:pPr>
      <w:r>
        <w:t>-</w:t>
      </w:r>
      <w:r>
        <w:tab/>
        <w:t>i</w:t>
      </w:r>
      <w:r w:rsidRPr="001F5C81">
        <w:t>f the UE is in Extended DRX for RRC-INACTIVE state and with CN based MT communication handling,when the AMF determines that the UE is reachable, the AMF shall send a N2 RAN paging request message to NG-RAN with the request for the UE's RRC connection to be resumed as specified in clause 4.8.2.2b of 3GPP TS 23.502 [3]) using the information received in the EnableUeReachabilityReqData (i.e. the ppi, the arp, the qfi</w:t>
      </w:r>
      <w:r>
        <w:t>,</w:t>
      </w:r>
      <w:r w:rsidRPr="001F5C81">
        <w:t xml:space="preserve"> the 5qi </w:t>
      </w:r>
      <w:r>
        <w:t xml:space="preserve">and the </w:t>
      </w:r>
      <w:r w:rsidRPr="007A0B95">
        <w:t xml:space="preserve">DL data size of the received DL packets </w:t>
      </w:r>
      <w:r>
        <w:t>per</w:t>
      </w:r>
      <w:r w:rsidRPr="001F5C81">
        <w:t xml:space="preserve"> QoS flow of the PDU session for which DL packets are received, together with the PDU session identifier)</w:t>
      </w:r>
      <w:r>
        <w:t xml:space="preserve">; or </w:t>
      </w:r>
    </w:p>
    <w:p w14:paraId="2010FA11" w14:textId="77777777" w:rsidR="004A2077" w:rsidRDefault="004A2077" w:rsidP="004A2077">
      <w:pPr>
        <w:pStyle w:val="B2"/>
      </w:pPr>
      <w:r>
        <w:t>-</w:t>
      </w:r>
      <w:r>
        <w:tab/>
        <w:t>i</w:t>
      </w:r>
      <w:r w:rsidRPr="003222E1">
        <w:t xml:space="preserve">f the UE is in Extended DRX in CM-IDLE state, </w:t>
      </w:r>
      <w:r>
        <w:t xml:space="preserve">and </w:t>
      </w:r>
      <w:r w:rsidRPr="003222E1">
        <w:t>the AMF determines that the UE is reachable, the AMF shall page the UE</w:t>
      </w:r>
      <w:r>
        <w:t xml:space="preserve"> (i.e. using CN paging)</w:t>
      </w:r>
      <w:r w:rsidRPr="003222E1">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4226D" w14:textId="77777777" w:rsidR="00E93733" w:rsidRDefault="00E93733">
      <w:r>
        <w:separator/>
      </w:r>
    </w:p>
  </w:endnote>
  <w:endnote w:type="continuationSeparator" w:id="0">
    <w:p w14:paraId="0A4D4562" w14:textId="77777777" w:rsidR="00E93733" w:rsidRDefault="00E93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C2BD0" w14:textId="77777777" w:rsidR="00E93733" w:rsidRDefault="00E93733">
      <w:r>
        <w:separator/>
      </w:r>
    </w:p>
  </w:footnote>
  <w:footnote w:type="continuationSeparator" w:id="0">
    <w:p w14:paraId="4C2FDC72" w14:textId="77777777" w:rsidR="00E93733" w:rsidRDefault="00E93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134E" w:rsidRDefault="008213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134E" w:rsidRDefault="008213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134E" w:rsidRDefault="008213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134E" w:rsidRDefault="0082134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33FDC"/>
    <w:rsid w:val="00041580"/>
    <w:rsid w:val="0005682E"/>
    <w:rsid w:val="0007336A"/>
    <w:rsid w:val="000756C1"/>
    <w:rsid w:val="000A6394"/>
    <w:rsid w:val="000B7FED"/>
    <w:rsid w:val="000C038A"/>
    <w:rsid w:val="000C6598"/>
    <w:rsid w:val="000D44B3"/>
    <w:rsid w:val="000D6ED8"/>
    <w:rsid w:val="000F42EF"/>
    <w:rsid w:val="0011535F"/>
    <w:rsid w:val="00117C44"/>
    <w:rsid w:val="00122715"/>
    <w:rsid w:val="00132124"/>
    <w:rsid w:val="00145D43"/>
    <w:rsid w:val="00192C46"/>
    <w:rsid w:val="001A08B3"/>
    <w:rsid w:val="001A7B60"/>
    <w:rsid w:val="001B52F0"/>
    <w:rsid w:val="001B7A65"/>
    <w:rsid w:val="001D6457"/>
    <w:rsid w:val="001E41F3"/>
    <w:rsid w:val="001F5B25"/>
    <w:rsid w:val="001F6540"/>
    <w:rsid w:val="00256DD2"/>
    <w:rsid w:val="0026004D"/>
    <w:rsid w:val="002640DD"/>
    <w:rsid w:val="00275D12"/>
    <w:rsid w:val="002811CE"/>
    <w:rsid w:val="00284FEB"/>
    <w:rsid w:val="002860C4"/>
    <w:rsid w:val="002A6AE6"/>
    <w:rsid w:val="002B5741"/>
    <w:rsid w:val="002C200B"/>
    <w:rsid w:val="002D2017"/>
    <w:rsid w:val="002D3DBE"/>
    <w:rsid w:val="002E472E"/>
    <w:rsid w:val="00305409"/>
    <w:rsid w:val="003609EF"/>
    <w:rsid w:val="00361925"/>
    <w:rsid w:val="0036231A"/>
    <w:rsid w:val="00374DD4"/>
    <w:rsid w:val="0038083B"/>
    <w:rsid w:val="0038385E"/>
    <w:rsid w:val="003B252C"/>
    <w:rsid w:val="003C37F6"/>
    <w:rsid w:val="003E1A36"/>
    <w:rsid w:val="00410371"/>
    <w:rsid w:val="004203B6"/>
    <w:rsid w:val="004242F1"/>
    <w:rsid w:val="00425379"/>
    <w:rsid w:val="00426DCE"/>
    <w:rsid w:val="0043423D"/>
    <w:rsid w:val="00453238"/>
    <w:rsid w:val="004751E2"/>
    <w:rsid w:val="004A2077"/>
    <w:rsid w:val="004B230C"/>
    <w:rsid w:val="004B75B7"/>
    <w:rsid w:val="004D72FA"/>
    <w:rsid w:val="004F4B05"/>
    <w:rsid w:val="00501043"/>
    <w:rsid w:val="00505F42"/>
    <w:rsid w:val="00511EE6"/>
    <w:rsid w:val="005141D9"/>
    <w:rsid w:val="0051580D"/>
    <w:rsid w:val="005327E7"/>
    <w:rsid w:val="00547111"/>
    <w:rsid w:val="00592956"/>
    <w:rsid w:val="00592D74"/>
    <w:rsid w:val="005C35DE"/>
    <w:rsid w:val="005C3F39"/>
    <w:rsid w:val="005C4536"/>
    <w:rsid w:val="005D41C1"/>
    <w:rsid w:val="005E2C44"/>
    <w:rsid w:val="00614D92"/>
    <w:rsid w:val="00615F08"/>
    <w:rsid w:val="00621188"/>
    <w:rsid w:val="006257ED"/>
    <w:rsid w:val="0064730F"/>
    <w:rsid w:val="00653DE4"/>
    <w:rsid w:val="00665C47"/>
    <w:rsid w:val="00672D02"/>
    <w:rsid w:val="00695808"/>
    <w:rsid w:val="006B46FB"/>
    <w:rsid w:val="006E21FB"/>
    <w:rsid w:val="006F4128"/>
    <w:rsid w:val="0070225E"/>
    <w:rsid w:val="00766B1C"/>
    <w:rsid w:val="0078067A"/>
    <w:rsid w:val="00792342"/>
    <w:rsid w:val="007977A8"/>
    <w:rsid w:val="007B512A"/>
    <w:rsid w:val="007C2097"/>
    <w:rsid w:val="007C4FBC"/>
    <w:rsid w:val="007D6A07"/>
    <w:rsid w:val="007F5FF9"/>
    <w:rsid w:val="007F7259"/>
    <w:rsid w:val="008040A8"/>
    <w:rsid w:val="0082134E"/>
    <w:rsid w:val="008279FA"/>
    <w:rsid w:val="0084429E"/>
    <w:rsid w:val="008626E7"/>
    <w:rsid w:val="00867F8E"/>
    <w:rsid w:val="00870EE7"/>
    <w:rsid w:val="00882385"/>
    <w:rsid w:val="008863B9"/>
    <w:rsid w:val="00886EB7"/>
    <w:rsid w:val="008A45A6"/>
    <w:rsid w:val="008D3CCC"/>
    <w:rsid w:val="008E050C"/>
    <w:rsid w:val="008E3D81"/>
    <w:rsid w:val="008E6103"/>
    <w:rsid w:val="008F21AF"/>
    <w:rsid w:val="008F3789"/>
    <w:rsid w:val="008F4B37"/>
    <w:rsid w:val="008F686C"/>
    <w:rsid w:val="009148DE"/>
    <w:rsid w:val="00941E30"/>
    <w:rsid w:val="0094448D"/>
    <w:rsid w:val="00955DF8"/>
    <w:rsid w:val="00960A72"/>
    <w:rsid w:val="009777D9"/>
    <w:rsid w:val="00991B88"/>
    <w:rsid w:val="009A1018"/>
    <w:rsid w:val="009A5753"/>
    <w:rsid w:val="009A579D"/>
    <w:rsid w:val="009D7FEB"/>
    <w:rsid w:val="009E3297"/>
    <w:rsid w:val="009F38C9"/>
    <w:rsid w:val="009F734F"/>
    <w:rsid w:val="00A1350C"/>
    <w:rsid w:val="00A246B6"/>
    <w:rsid w:val="00A47E70"/>
    <w:rsid w:val="00A50CF0"/>
    <w:rsid w:val="00A7671C"/>
    <w:rsid w:val="00A82804"/>
    <w:rsid w:val="00A87DE4"/>
    <w:rsid w:val="00A95C25"/>
    <w:rsid w:val="00AA2CBC"/>
    <w:rsid w:val="00AB2847"/>
    <w:rsid w:val="00AB41AF"/>
    <w:rsid w:val="00AC5820"/>
    <w:rsid w:val="00AD1CD8"/>
    <w:rsid w:val="00B258BB"/>
    <w:rsid w:val="00B41E8E"/>
    <w:rsid w:val="00B67B97"/>
    <w:rsid w:val="00B7628F"/>
    <w:rsid w:val="00B968C8"/>
    <w:rsid w:val="00BA3EC5"/>
    <w:rsid w:val="00BA51D9"/>
    <w:rsid w:val="00BB5DFC"/>
    <w:rsid w:val="00BD279D"/>
    <w:rsid w:val="00BD6BB8"/>
    <w:rsid w:val="00C009B3"/>
    <w:rsid w:val="00C518CA"/>
    <w:rsid w:val="00C66BA2"/>
    <w:rsid w:val="00C66F67"/>
    <w:rsid w:val="00C870F6"/>
    <w:rsid w:val="00C90231"/>
    <w:rsid w:val="00C95985"/>
    <w:rsid w:val="00CA138F"/>
    <w:rsid w:val="00CB23AA"/>
    <w:rsid w:val="00CC5026"/>
    <w:rsid w:val="00CC68D0"/>
    <w:rsid w:val="00CE5050"/>
    <w:rsid w:val="00D03F9A"/>
    <w:rsid w:val="00D06D51"/>
    <w:rsid w:val="00D1691A"/>
    <w:rsid w:val="00D24991"/>
    <w:rsid w:val="00D42022"/>
    <w:rsid w:val="00D50255"/>
    <w:rsid w:val="00D66520"/>
    <w:rsid w:val="00D84AE9"/>
    <w:rsid w:val="00DA6CA4"/>
    <w:rsid w:val="00DC04B9"/>
    <w:rsid w:val="00DD060A"/>
    <w:rsid w:val="00DE34CF"/>
    <w:rsid w:val="00DE3B92"/>
    <w:rsid w:val="00DE591A"/>
    <w:rsid w:val="00DE6F3A"/>
    <w:rsid w:val="00E13F3D"/>
    <w:rsid w:val="00E34898"/>
    <w:rsid w:val="00E40877"/>
    <w:rsid w:val="00E45391"/>
    <w:rsid w:val="00E6086C"/>
    <w:rsid w:val="00E74DFA"/>
    <w:rsid w:val="00E77064"/>
    <w:rsid w:val="00E93733"/>
    <w:rsid w:val="00EB09B7"/>
    <w:rsid w:val="00EB3D09"/>
    <w:rsid w:val="00EE29B6"/>
    <w:rsid w:val="00EE29CA"/>
    <w:rsid w:val="00EE7D7C"/>
    <w:rsid w:val="00F06B81"/>
    <w:rsid w:val="00F15F30"/>
    <w:rsid w:val="00F173CD"/>
    <w:rsid w:val="00F25D98"/>
    <w:rsid w:val="00F274FC"/>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D95826-AAC5-4F39-A427-50FC15DC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1350C"/>
    <w:rPr>
      <w:rFonts w:ascii="Arial" w:hAnsi="Arial"/>
      <w:b/>
      <w:lang w:val="en-GB" w:eastAsia="en-US"/>
    </w:rPr>
  </w:style>
  <w:style w:type="character" w:customStyle="1" w:styleId="B1Char">
    <w:name w:val="B1 Char"/>
    <w:link w:val="B1"/>
    <w:qFormat/>
    <w:rsid w:val="00A1350C"/>
    <w:rPr>
      <w:rFonts w:ascii="Times New Roman" w:hAnsi="Times New Roman"/>
      <w:lang w:val="en-GB" w:eastAsia="en-US"/>
    </w:rPr>
  </w:style>
  <w:style w:type="character" w:customStyle="1" w:styleId="TFChar">
    <w:name w:val="TF Char"/>
    <w:link w:val="TF"/>
    <w:qFormat/>
    <w:rsid w:val="00A1350C"/>
    <w:rPr>
      <w:rFonts w:ascii="Arial" w:hAnsi="Arial"/>
      <w:b/>
      <w:lang w:val="en-GB" w:eastAsia="en-US"/>
    </w:rPr>
  </w:style>
  <w:style w:type="character" w:customStyle="1" w:styleId="B2Char">
    <w:name w:val="B2 Char"/>
    <w:link w:val="B2"/>
    <w:qFormat/>
    <w:rsid w:val="00A1350C"/>
    <w:rPr>
      <w:rFonts w:ascii="Times New Roman" w:hAnsi="Times New Roman"/>
      <w:lang w:val="en-GB" w:eastAsia="en-US"/>
    </w:rPr>
  </w:style>
  <w:style w:type="character" w:customStyle="1" w:styleId="TALChar">
    <w:name w:val="TAL Char"/>
    <w:link w:val="TAL"/>
    <w:qFormat/>
    <w:locked/>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NChar">
    <w:name w:val="TAN Char"/>
    <w:link w:val="TAN"/>
    <w:qFormat/>
    <w:rsid w:val="003C37F6"/>
    <w:rPr>
      <w:rFonts w:ascii="Arial" w:hAnsi="Arial"/>
      <w:sz w:val="18"/>
      <w:lang w:val="en-GB" w:eastAsia="en-US"/>
    </w:rPr>
  </w:style>
  <w:style w:type="character" w:customStyle="1" w:styleId="PLChar">
    <w:name w:val="PL Char"/>
    <w:link w:val="PL"/>
    <w:qFormat/>
    <w:locked/>
    <w:rsid w:val="0082134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BBEAA-6D2D-4B1D-9E04-72FC4946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7815</TotalTime>
  <Pages>4</Pages>
  <Words>1703</Words>
  <Characters>9712</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11393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19</cp:revision>
  <cp:lastPrinted>1899-12-31T23:00:00Z</cp:lastPrinted>
  <dcterms:created xsi:type="dcterms:W3CDTF">2024-03-15T10:43:00Z</dcterms:created>
  <dcterms:modified xsi:type="dcterms:W3CDTF">2024-04-03T13:04:00Z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